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4B6" w:rsidRPr="00DE18D8" w:rsidRDefault="004344B6" w:rsidP="004344B6">
      <w:pPr>
        <w:spacing w:after="0" w:line="240" w:lineRule="auto"/>
        <w:rPr>
          <w:b/>
          <w:sz w:val="26"/>
          <w:szCs w:val="26"/>
        </w:rPr>
      </w:pPr>
      <w:r w:rsidRPr="00DE18D8">
        <w:rPr>
          <w:sz w:val="26"/>
          <w:szCs w:val="26"/>
        </w:rPr>
        <w:t>PHÒNG GD&amp;ĐT THỦ THỪA</w:t>
      </w:r>
      <w:r>
        <w:rPr>
          <w:b/>
          <w:sz w:val="26"/>
          <w:szCs w:val="26"/>
        </w:rPr>
        <w:t xml:space="preserve">       </w:t>
      </w:r>
      <w:r w:rsidRPr="00DE18D8">
        <w:rPr>
          <w:b/>
          <w:sz w:val="26"/>
          <w:szCs w:val="26"/>
        </w:rPr>
        <w:t>CỘNG HOÀ XÃ HỘI CHỦ NGHĨA VIỆT NAM</w:t>
      </w:r>
    </w:p>
    <w:p w:rsidR="004344B6" w:rsidRPr="00DE18D8" w:rsidRDefault="004344B6" w:rsidP="004344B6">
      <w:pPr>
        <w:spacing w:after="0" w:line="240" w:lineRule="auto"/>
        <w:rPr>
          <w:b/>
          <w:sz w:val="26"/>
          <w:szCs w:val="26"/>
        </w:rPr>
      </w:pPr>
      <w:r w:rsidRPr="00DE18D8">
        <w:rPr>
          <w:b/>
          <w:noProof/>
          <w:sz w:val="26"/>
          <w:szCs w:val="26"/>
        </w:rPr>
        <w:pict>
          <v:shapetype id="_x0000_t32" coordsize="21600,21600" o:spt="32" o:oned="t" path="m,l21600,21600e" filled="f">
            <v:path arrowok="t" fillok="f" o:connecttype="none"/>
            <o:lock v:ext="edit" shapetype="t"/>
          </v:shapetype>
          <v:shape id="_x0000_s1029" type="#_x0000_t32" style="position:absolute;margin-left:195.45pt;margin-top:100.5pt;width:85.5pt;height:0;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"/>
        </w:pict>
      </w:r>
      <w:r w:rsidRPr="00DE18D8">
        <w:rPr>
          <w:b/>
          <w:noProof/>
          <w:sz w:val="26"/>
          <w:szCs w:val="26"/>
        </w:rPr>
        <w:pict>
          <v:shape id="AutoShape 5" o:spid="_x0000_s1026" type="#_x0000_t32" style="position:absolute;margin-left:0;margin-top:0;width:50pt;height:50pt;z-index:2516582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zxkF99kBAACY&#10;AwAADgAAAAAAAAAAAAAAAAAuAgAAZHJzL2Uyb0RvYy54bWxQSwECLQAUAAYACAAAACEAyx7wdtcA&#10;AAAFAQAADwAAAAAAAAAAAAAAAAAzBAAAZHJzL2Rvd25yZXYueG1sUEsFBgAAAAAEAAQA8wAAADcF&#10;AAAAAA==&#10;">
            <o:lock v:ext="edit" selection="t"/>
          </v:shape>
        </w:pict>
      </w:r>
      <w:r w:rsidRPr="00DE18D8">
        <w:rPr>
          <w:b/>
          <w:sz w:val="26"/>
          <w:szCs w:val="26"/>
        </w:rPr>
        <w:t xml:space="preserve">TRƯỜNG MG LONG THẠNH                     </w:t>
      </w:r>
      <w:r>
        <w:rPr>
          <w:b/>
          <w:sz w:val="26"/>
          <w:szCs w:val="26"/>
        </w:rPr>
        <w:t xml:space="preserve">  </w:t>
      </w:r>
      <w:r w:rsidRPr="00DE18D8">
        <w:rPr>
          <w:b/>
          <w:sz w:val="26"/>
          <w:szCs w:val="26"/>
        </w:rPr>
        <w:t xml:space="preserve"> Độc Lập-Tự Do-Hạnh Phúc</w:t>
      </w:r>
    </w:p>
    <w:p w:rsidR="004344B6" w:rsidRDefault="004344B6" w:rsidP="004344B6">
      <w:pPr>
        <w:spacing w:after="0" w:line="240" w:lineRule="auto"/>
      </w:pPr>
      <w:r w:rsidRPr="00D71927">
        <w:rPr>
          <w:b/>
          <w:noProof/>
          <w:sz w:val="26"/>
        </w:rPr>
        <w:pict>
          <v:shape id="1028" o:spid="_x0000_s1027" type="#_x0000_t32" style="position:absolute;margin-left:259.2pt;margin-top:1.45pt;width:146.25pt;height:0;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"/>
        </w:pict>
      </w:r>
      <w:r w:rsidRPr="00DE18D8">
        <w:rPr>
          <w:b/>
          <w:noProof/>
          <w:sz w:val="26"/>
          <w:szCs w:val="26"/>
        </w:rPr>
        <w:pict>
          <v:shape id="1027" o:spid="_x0000_s1028" type="#_x0000_t32" style="position:absolute;margin-left:50.7pt;margin-top:1.45pt;width:85.5pt;height:0;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"/>
        </w:pict>
      </w:r>
    </w:p>
    <w:p w:rsidR="004344B6" w:rsidRDefault="004344B6" w:rsidP="004344B6">
      <w:pPr>
        <w:spacing w:line="240" w:lineRule="auto"/>
        <w:rPr>
          <w:i/>
        </w:rPr>
      </w:pPr>
      <w:proofErr w:type="gramStart"/>
      <w:r>
        <w:t>Số :</w:t>
      </w:r>
      <w:proofErr w:type="gramEnd"/>
      <w:r>
        <w:t xml:space="preserve"> …./ KH-MGLT</w:t>
      </w:r>
      <w:r>
        <w:tab/>
      </w:r>
      <w:r>
        <w:tab/>
      </w:r>
      <w:r>
        <w:tab/>
      </w:r>
      <w:r>
        <w:rPr>
          <w:i/>
        </w:rPr>
        <w:t>Long Thạnh, ngày 14 tháng 02  năm 2020</w:t>
      </w:r>
    </w:p>
    <w:p w:rsidR="004344B6" w:rsidRPr="00DE18D8" w:rsidRDefault="004344B6" w:rsidP="004344B6">
      <w:pPr>
        <w:shd w:val="clear" w:color="auto" w:fill="FFFFFF"/>
        <w:tabs>
          <w:tab w:val="left" w:pos="3795"/>
          <w:tab w:val="center" w:pos="4702"/>
        </w:tabs>
        <w:spacing w:after="150" w:line="330" w:lineRule="atLeast"/>
        <w:rPr>
          <w:rFonts w:eastAsia="Times New Roman" w:cs="Times New Roman"/>
          <w:color w:val="000000"/>
          <w:szCs w:val="28"/>
        </w:rPr>
      </w:pPr>
      <w:r>
        <w:rPr>
          <w:rFonts w:ascii="Arial" w:eastAsia="Times New Roman" w:hAnsi="Arial" w:cs="Arial"/>
          <w:b/>
          <w:bCs/>
          <w:color w:val="000000"/>
          <w:sz w:val="20"/>
          <w:szCs w:val="20"/>
        </w:rPr>
        <w:tab/>
      </w:r>
      <w:r w:rsidRPr="00DE18D8">
        <w:rPr>
          <w:rFonts w:eastAsia="Times New Roman" w:cs="Times New Roman"/>
          <w:b/>
          <w:bCs/>
          <w:color w:val="000000"/>
          <w:szCs w:val="28"/>
        </w:rPr>
        <w:tab/>
        <w:t>KẾ HOẠCH</w:t>
      </w:r>
    </w:p>
    <w:p w:rsidR="004344B6" w:rsidRPr="00DE18D8" w:rsidRDefault="004344B6" w:rsidP="004344B6">
      <w:pPr>
        <w:shd w:val="clear" w:color="auto" w:fill="FFFFFF"/>
        <w:spacing w:after="120" w:line="240" w:lineRule="auto"/>
        <w:contextualSpacing/>
        <w:jc w:val="center"/>
        <w:rPr>
          <w:rFonts w:eastAsia="Times New Roman" w:cs="Times New Roman"/>
          <w:color w:val="000000"/>
          <w:szCs w:val="28"/>
        </w:rPr>
      </w:pPr>
      <w:r w:rsidRPr="00DE18D8">
        <w:rPr>
          <w:rFonts w:eastAsia="Times New Roman" w:cs="Times New Roman"/>
          <w:b/>
          <w:bCs/>
          <w:color w:val="000000"/>
          <w:szCs w:val="28"/>
        </w:rPr>
        <w:t>Kiểm tra công vụ năm 20</w:t>
      </w:r>
      <w:r>
        <w:rPr>
          <w:rFonts w:eastAsia="Times New Roman" w:cs="Times New Roman"/>
          <w:b/>
          <w:bCs/>
          <w:color w:val="000000"/>
          <w:szCs w:val="28"/>
        </w:rPr>
        <w:t>20</w:t>
      </w:r>
    </w:p>
    <w:p w:rsidR="004344B6" w:rsidRDefault="004344B6" w:rsidP="004344B6">
      <w:pPr>
        <w:shd w:val="clear" w:color="auto" w:fill="FFFFFF"/>
        <w:spacing w:after="120" w:line="240" w:lineRule="auto"/>
        <w:ind w:firstLine="720"/>
        <w:contextualSpacing/>
        <w:jc w:val="both"/>
        <w:rPr>
          <w:rFonts w:eastAsia="Times New Roman" w:cs="Times New Roman"/>
          <w:color w:val="000000"/>
          <w:szCs w:val="28"/>
        </w:rPr>
      </w:pPr>
    </w:p>
    <w:p w:rsidR="004344B6" w:rsidRPr="00DE18D8" w:rsidRDefault="004344B6" w:rsidP="004344B6">
      <w:pPr>
        <w:shd w:val="clear" w:color="auto" w:fill="FFFFFF"/>
        <w:spacing w:after="120" w:line="240" w:lineRule="auto"/>
        <w:ind w:firstLine="720"/>
        <w:contextualSpacing/>
        <w:jc w:val="both"/>
        <w:rPr>
          <w:rFonts w:eastAsia="Times New Roman" w:cs="Times New Roman"/>
          <w:color w:val="000000"/>
          <w:szCs w:val="28"/>
        </w:rPr>
      </w:pPr>
      <w:r w:rsidRPr="00DE18D8">
        <w:rPr>
          <w:rFonts w:eastAsia="Times New Roman" w:cs="Times New Roman"/>
          <w:color w:val="000000"/>
          <w:szCs w:val="28"/>
        </w:rPr>
        <w:t>Thực hiện Kế hoạch số 830/KH-UBND ngày 10 tháng 02 năm 2020 của Ủy ban nhân dân huyện Thủ thừa về Kiểm tra công vụ năm 2020;</w:t>
      </w:r>
    </w:p>
    <w:p w:rsidR="004344B6" w:rsidRPr="00DE18D8" w:rsidRDefault="004344B6" w:rsidP="004344B6">
      <w:pPr>
        <w:shd w:val="clear" w:color="auto" w:fill="FFFFFF"/>
        <w:spacing w:after="120" w:line="240" w:lineRule="auto"/>
        <w:ind w:firstLine="720"/>
        <w:contextualSpacing/>
        <w:jc w:val="both"/>
        <w:rPr>
          <w:rFonts w:eastAsia="Times New Roman" w:cs="Times New Roman"/>
          <w:color w:val="000000"/>
          <w:szCs w:val="28"/>
        </w:rPr>
      </w:pPr>
      <w:r w:rsidRPr="00DE18D8">
        <w:rPr>
          <w:rFonts w:eastAsia="Times New Roman" w:cs="Times New Roman"/>
          <w:color w:val="000000"/>
          <w:szCs w:val="28"/>
        </w:rPr>
        <w:t>Trường mẫu giáo Long Thanh xây dựng </w:t>
      </w:r>
      <w:r w:rsidRPr="00DE18D8">
        <w:rPr>
          <w:rFonts w:eastAsia="Times New Roman" w:cs="Times New Roman"/>
          <w:color w:val="000000"/>
          <w:szCs w:val="28"/>
          <w:lang w:val="en-GB"/>
        </w:rPr>
        <w:t>Kế hoạch kiểm tra công vụ năm 2020 </w:t>
      </w:r>
      <w:r w:rsidRPr="00DE18D8">
        <w:rPr>
          <w:rFonts w:eastAsia="Times New Roman" w:cs="Times New Roman"/>
          <w:color w:val="000000"/>
          <w:szCs w:val="28"/>
        </w:rPr>
        <w:t>với các nội dung như sau:</w:t>
      </w:r>
    </w:p>
    <w:p w:rsidR="004344B6" w:rsidRPr="00DE18D8" w:rsidRDefault="004344B6" w:rsidP="004344B6">
      <w:pPr>
        <w:shd w:val="clear" w:color="auto" w:fill="FFFFFF"/>
        <w:spacing w:after="120" w:line="240" w:lineRule="auto"/>
        <w:ind w:firstLine="720"/>
        <w:contextualSpacing/>
        <w:jc w:val="both"/>
        <w:rPr>
          <w:rFonts w:eastAsia="Times New Roman" w:cs="Times New Roman"/>
          <w:color w:val="000000"/>
          <w:szCs w:val="28"/>
        </w:rPr>
      </w:pPr>
      <w:r w:rsidRPr="00DE18D8">
        <w:rPr>
          <w:rFonts w:eastAsia="Times New Roman" w:cs="Times New Roman"/>
          <w:b/>
          <w:bCs/>
          <w:color w:val="000000"/>
          <w:szCs w:val="28"/>
        </w:rPr>
        <w:t>I. MỤC ĐÍCH, YÊU CẦU:</w:t>
      </w:r>
    </w:p>
    <w:p w:rsidR="004344B6" w:rsidRPr="00DE18D8" w:rsidRDefault="004344B6" w:rsidP="004344B6">
      <w:pPr>
        <w:shd w:val="clear" w:color="auto" w:fill="FFFFFF"/>
        <w:spacing w:after="120" w:line="240" w:lineRule="auto"/>
        <w:ind w:firstLine="720"/>
        <w:contextualSpacing/>
        <w:jc w:val="both"/>
        <w:rPr>
          <w:rFonts w:eastAsia="Times New Roman" w:cs="Times New Roman"/>
          <w:color w:val="000000"/>
          <w:szCs w:val="28"/>
        </w:rPr>
      </w:pPr>
      <w:r w:rsidRPr="00DE18D8">
        <w:rPr>
          <w:rFonts w:eastAsia="Times New Roman" w:cs="Times New Roman"/>
          <w:color w:val="000000"/>
          <w:szCs w:val="28"/>
        </w:rPr>
        <w:t>Nhằm nâng cao trách nhiệm, tinh thần, thái độ, chất lượng hoạt động của đội ngũ cán bộ, công chức, viên chức của đơn; tạo chuyện biến mạnh mẽ về kỷ luật</w:t>
      </w:r>
      <w:proofErr w:type="gramStart"/>
      <w:r w:rsidRPr="00DE18D8">
        <w:rPr>
          <w:rFonts w:eastAsia="Times New Roman" w:cs="Times New Roman"/>
          <w:color w:val="000000"/>
          <w:szCs w:val="28"/>
        </w:rPr>
        <w:t>, ,</w:t>
      </w:r>
      <w:proofErr w:type="gramEnd"/>
      <w:r w:rsidRPr="00DE18D8">
        <w:rPr>
          <w:rFonts w:eastAsia="Times New Roman" w:cs="Times New Roman"/>
          <w:color w:val="000000"/>
          <w:szCs w:val="28"/>
        </w:rPr>
        <w:t xml:space="preserve"> kỷ cương hành chính trong nhà trường nhằm góp phần thực hiện có hiệu quả Chương trình hành động thực hiện kế hoạch phát triển kinh tế-xã hội năm 2020 của UBND huyện;</w:t>
      </w:r>
    </w:p>
    <w:p w:rsidR="004344B6" w:rsidRPr="00DE18D8" w:rsidRDefault="004344B6" w:rsidP="004344B6">
      <w:pPr>
        <w:shd w:val="clear" w:color="auto" w:fill="FFFFFF"/>
        <w:spacing w:after="120" w:line="240" w:lineRule="auto"/>
        <w:ind w:firstLine="720"/>
        <w:contextualSpacing/>
        <w:jc w:val="both"/>
        <w:rPr>
          <w:rFonts w:eastAsia="Times New Roman" w:cs="Times New Roman"/>
          <w:color w:val="000000"/>
          <w:szCs w:val="28"/>
        </w:rPr>
      </w:pPr>
      <w:r w:rsidRPr="00DE18D8">
        <w:rPr>
          <w:rFonts w:eastAsia="Times New Roman" w:cs="Times New Roman"/>
          <w:color w:val="000000"/>
          <w:szCs w:val="28"/>
        </w:rPr>
        <w:t>Kịp thời phát hiện, chấn chỉnh, xử lý nghiêm đối với các trường hợp cán bộ, công chức, viên chức, người lao động trong cơ quan thuộc phạm vi nhà trường quản lý vi phạm kỷ luật, kỷ cương hành chính; cố ý gây phiền hà, nhũng nhiễu, làm chậm trễ thời gian giải quyết hồ sơ hành chính của công dân, tổ chức trong quá trình tiếp nhận và giải quyết thủ tục hành chính;</w:t>
      </w:r>
    </w:p>
    <w:p w:rsidR="004344B6" w:rsidRPr="00DE18D8" w:rsidRDefault="004344B6" w:rsidP="004344B6">
      <w:pPr>
        <w:shd w:val="clear" w:color="auto" w:fill="FFFFFF"/>
        <w:spacing w:after="0" w:line="240" w:lineRule="auto"/>
        <w:ind w:firstLine="720"/>
        <w:contextualSpacing/>
        <w:jc w:val="both"/>
        <w:rPr>
          <w:rFonts w:eastAsia="Times New Roman" w:cs="Times New Roman"/>
          <w:color w:val="000000"/>
          <w:szCs w:val="28"/>
        </w:rPr>
      </w:pPr>
      <w:r w:rsidRPr="00DE18D8">
        <w:rPr>
          <w:rFonts w:eastAsia="Times New Roman" w:cs="Times New Roman"/>
          <w:color w:val="000000"/>
          <w:szCs w:val="28"/>
        </w:rPr>
        <w:t xml:space="preserve">Kịp thời thông tin, báo cáo các cấp lãnh đạo về công tác giải quyết hồ sơ </w:t>
      </w:r>
      <w:proofErr w:type="gramStart"/>
      <w:r w:rsidRPr="00DE18D8">
        <w:rPr>
          <w:rFonts w:eastAsia="Times New Roman" w:cs="Times New Roman"/>
          <w:color w:val="000000"/>
          <w:szCs w:val="28"/>
        </w:rPr>
        <w:t>theo</w:t>
      </w:r>
      <w:proofErr w:type="gramEnd"/>
      <w:r w:rsidRPr="00DE18D8">
        <w:rPr>
          <w:rFonts w:eastAsia="Times New Roman" w:cs="Times New Roman"/>
          <w:color w:val="000000"/>
          <w:szCs w:val="28"/>
        </w:rPr>
        <w:t xml:space="preserve"> quy định thuộc thẩm quyền, trách nhiệm của cơ quan đơn vị;</w:t>
      </w:r>
    </w:p>
    <w:p w:rsidR="004344B6" w:rsidRPr="00DE18D8" w:rsidRDefault="004344B6" w:rsidP="004344B6">
      <w:pPr>
        <w:pStyle w:val="Default"/>
        <w:ind w:firstLine="720"/>
        <w:contextualSpacing/>
        <w:jc w:val="both"/>
        <w:rPr>
          <w:sz w:val="28"/>
          <w:szCs w:val="28"/>
        </w:rPr>
      </w:pPr>
      <w:r w:rsidRPr="00DE18D8">
        <w:rPr>
          <w:sz w:val="28"/>
          <w:szCs w:val="28"/>
        </w:rPr>
        <w:t xml:space="preserve">Tiếp nhận, xác minh thông tin được các phương tiện thông tin đại chúng và công dân phản ánh liên quan đến cán bộ; xử lý hoặc kiến nghị xử lý </w:t>
      </w:r>
      <w:proofErr w:type="gramStart"/>
      <w:r w:rsidRPr="00DE18D8">
        <w:rPr>
          <w:sz w:val="28"/>
          <w:szCs w:val="28"/>
        </w:rPr>
        <w:t>vi</w:t>
      </w:r>
      <w:proofErr w:type="gramEnd"/>
      <w:r w:rsidRPr="00DE18D8">
        <w:rPr>
          <w:sz w:val="28"/>
          <w:szCs w:val="28"/>
        </w:rPr>
        <w:t xml:space="preserve"> phạm (nếu có) theo thẩm quyền phân cấp và quy định của pháp luật</w:t>
      </w:r>
    </w:p>
    <w:p w:rsidR="004344B6" w:rsidRPr="00DE18D8" w:rsidRDefault="004344B6" w:rsidP="004344B6">
      <w:pPr>
        <w:pStyle w:val="Default"/>
        <w:ind w:firstLine="720"/>
        <w:contextualSpacing/>
        <w:rPr>
          <w:sz w:val="28"/>
          <w:szCs w:val="28"/>
        </w:rPr>
      </w:pPr>
      <w:r w:rsidRPr="00DE18D8">
        <w:rPr>
          <w:b/>
          <w:bCs/>
          <w:sz w:val="28"/>
          <w:szCs w:val="28"/>
        </w:rPr>
        <w:t xml:space="preserve">2. Yêu cầu </w:t>
      </w:r>
    </w:p>
    <w:p w:rsidR="004344B6" w:rsidRPr="00DE18D8" w:rsidRDefault="004344B6" w:rsidP="004344B6">
      <w:pPr>
        <w:pStyle w:val="Default"/>
        <w:ind w:firstLine="720"/>
        <w:contextualSpacing/>
        <w:rPr>
          <w:sz w:val="28"/>
          <w:szCs w:val="28"/>
        </w:rPr>
      </w:pPr>
      <w:r w:rsidRPr="00DE18D8">
        <w:rPr>
          <w:sz w:val="28"/>
          <w:szCs w:val="28"/>
        </w:rPr>
        <w:t xml:space="preserve">- Hoạt động kiểm tra phải đảm bảo đúng pháp luật, chính xác, khách quan, trung thực. </w:t>
      </w:r>
    </w:p>
    <w:p w:rsidR="004344B6" w:rsidRPr="00DE18D8" w:rsidRDefault="004344B6" w:rsidP="004344B6">
      <w:pPr>
        <w:shd w:val="clear" w:color="auto" w:fill="FFFFFF"/>
        <w:spacing w:after="0" w:line="240" w:lineRule="auto"/>
        <w:ind w:firstLine="720"/>
        <w:contextualSpacing/>
        <w:jc w:val="both"/>
        <w:rPr>
          <w:rFonts w:cs="Times New Roman"/>
          <w:szCs w:val="28"/>
        </w:rPr>
      </w:pPr>
      <w:r w:rsidRPr="00DE18D8">
        <w:rPr>
          <w:rFonts w:cs="Times New Roman"/>
          <w:szCs w:val="28"/>
        </w:rPr>
        <w:t>- Không làm cản trở hoạt động bình thường của cơ quan, tổ chức, cá nhân là đối tượng kiểm tra công vụ.</w:t>
      </w:r>
    </w:p>
    <w:p w:rsidR="004344B6" w:rsidRPr="00DE18D8" w:rsidRDefault="004344B6" w:rsidP="004344B6">
      <w:pPr>
        <w:pStyle w:val="Default"/>
        <w:ind w:firstLine="720"/>
        <w:contextualSpacing/>
        <w:rPr>
          <w:sz w:val="28"/>
          <w:szCs w:val="28"/>
        </w:rPr>
      </w:pPr>
      <w:r w:rsidRPr="00DE18D8">
        <w:rPr>
          <w:b/>
          <w:bCs/>
          <w:sz w:val="28"/>
          <w:szCs w:val="28"/>
        </w:rPr>
        <w:t xml:space="preserve">II. ĐỐI TƯỢNG, NỘI DUNG, PHƯƠNG PHÁP KIỂM TRA </w:t>
      </w:r>
    </w:p>
    <w:p w:rsidR="004344B6" w:rsidRPr="004344B6" w:rsidRDefault="004344B6" w:rsidP="004344B6">
      <w:pPr>
        <w:pStyle w:val="ListParagraph"/>
        <w:numPr>
          <w:ilvl w:val="0"/>
          <w:numId w:val="1"/>
        </w:numPr>
        <w:spacing w:after="0" w:line="240" w:lineRule="auto"/>
        <w:rPr>
          <w:rFonts w:cs="Times New Roman"/>
          <w:b/>
          <w:bCs/>
          <w:szCs w:val="28"/>
        </w:rPr>
      </w:pPr>
      <w:r w:rsidRPr="004344B6">
        <w:rPr>
          <w:rFonts w:cs="Times New Roman"/>
          <w:b/>
          <w:bCs/>
          <w:szCs w:val="28"/>
        </w:rPr>
        <w:t>Đối tượng</w:t>
      </w:r>
      <w:r w:rsidRPr="004344B6">
        <w:rPr>
          <w:rFonts w:cs="Times New Roman"/>
          <w:szCs w:val="28"/>
        </w:rPr>
        <w:t xml:space="preserve"> </w:t>
      </w:r>
    </w:p>
    <w:p w:rsidR="004344B6" w:rsidRDefault="004344B6" w:rsidP="004344B6">
      <w:pPr>
        <w:spacing w:after="0" w:line="240" w:lineRule="auto"/>
        <w:ind w:firstLine="709"/>
        <w:rPr>
          <w:rFonts w:cs="Times New Roman"/>
          <w:b/>
          <w:bCs/>
          <w:szCs w:val="28"/>
        </w:rPr>
      </w:pPr>
      <w:r w:rsidRPr="004344B6">
        <w:rPr>
          <w:rFonts w:cs="Times New Roman"/>
          <w:szCs w:val="28"/>
        </w:rPr>
        <w:t xml:space="preserve">Cán bộ, công chức, viên chức, người </w:t>
      </w:r>
      <w:proofErr w:type="gramStart"/>
      <w:r w:rsidRPr="004344B6">
        <w:rPr>
          <w:rFonts w:cs="Times New Roman"/>
          <w:szCs w:val="28"/>
        </w:rPr>
        <w:t>lao</w:t>
      </w:r>
      <w:proofErr w:type="gramEnd"/>
      <w:r w:rsidRPr="004344B6">
        <w:rPr>
          <w:rFonts w:cs="Times New Roman"/>
          <w:szCs w:val="28"/>
        </w:rPr>
        <w:t xml:space="preserve"> động làm việc trong các cơ quan, đơn vị</w:t>
      </w:r>
      <w:r w:rsidRPr="004344B6">
        <w:rPr>
          <w:rFonts w:cs="Times New Roman"/>
          <w:b/>
          <w:bCs/>
          <w:szCs w:val="28"/>
        </w:rPr>
        <w:t xml:space="preserve"> </w:t>
      </w:r>
    </w:p>
    <w:p w:rsidR="004344B6" w:rsidRPr="004344B6" w:rsidRDefault="004344B6" w:rsidP="004344B6">
      <w:pPr>
        <w:spacing w:after="0" w:line="240" w:lineRule="auto"/>
        <w:ind w:firstLine="709"/>
        <w:rPr>
          <w:rFonts w:cs="Times New Roman"/>
          <w:b/>
          <w:bCs/>
          <w:szCs w:val="28"/>
        </w:rPr>
      </w:pPr>
      <w:r>
        <w:rPr>
          <w:rFonts w:cs="Times New Roman"/>
          <w:b/>
          <w:bCs/>
          <w:szCs w:val="28"/>
        </w:rPr>
        <w:t xml:space="preserve">2. </w:t>
      </w:r>
      <w:r w:rsidRPr="00DE18D8">
        <w:rPr>
          <w:rFonts w:cs="Times New Roman"/>
          <w:b/>
          <w:bCs/>
          <w:szCs w:val="28"/>
        </w:rPr>
        <w:t>Nội dung</w:t>
      </w:r>
    </w:p>
    <w:p w:rsidR="004344B6" w:rsidRPr="00DE18D8" w:rsidRDefault="004344B6" w:rsidP="004344B6">
      <w:pPr>
        <w:pStyle w:val="Default"/>
        <w:ind w:firstLine="709"/>
        <w:contextualSpacing/>
        <w:jc w:val="both"/>
        <w:rPr>
          <w:color w:val="auto"/>
          <w:sz w:val="28"/>
          <w:szCs w:val="28"/>
        </w:rPr>
      </w:pPr>
      <w:r w:rsidRPr="00DE18D8">
        <w:rPr>
          <w:color w:val="auto"/>
          <w:sz w:val="28"/>
          <w:szCs w:val="28"/>
        </w:rPr>
        <w:t xml:space="preserve">- Việc thực hiện nhiệm vụ, công vụ của cán bộ, công chức, viên chức, người lao động làm việc trong các cơ quan, tổ chức thuộc đối tượng kiểm tra nêu tại Mục 1, Phần II Kế hoạch này; việc chấp hành, thời gian làm việc; việc tuân thủ nội quy, quy chế của cơ quan, đơn vị. </w:t>
      </w:r>
    </w:p>
    <w:p w:rsidR="004344B6" w:rsidRPr="00DE18D8" w:rsidRDefault="004344B6" w:rsidP="004344B6">
      <w:pPr>
        <w:pStyle w:val="Default"/>
        <w:spacing w:after="120"/>
        <w:ind w:firstLine="709"/>
        <w:contextualSpacing/>
        <w:jc w:val="both"/>
        <w:rPr>
          <w:color w:val="auto"/>
          <w:sz w:val="28"/>
          <w:szCs w:val="28"/>
        </w:rPr>
      </w:pPr>
      <w:r w:rsidRPr="00DE18D8">
        <w:rPr>
          <w:color w:val="auto"/>
          <w:sz w:val="28"/>
          <w:szCs w:val="28"/>
        </w:rPr>
        <w:lastRenderedPageBreak/>
        <w:t xml:space="preserve">- Kiểm tra cán bộ, công chức, viên chức thực hiện công văn số 223-CV/VPHU ngày 06/01/2017 của Văn phòng Huyện ủy về việc thông báo đeo “Huy hiệu Chủ tịch Hồ Chí Minh”. </w:t>
      </w:r>
    </w:p>
    <w:p w:rsidR="004344B6" w:rsidRPr="00DE18D8" w:rsidRDefault="004344B6" w:rsidP="004344B6">
      <w:pPr>
        <w:pStyle w:val="Default"/>
        <w:spacing w:after="120"/>
        <w:ind w:firstLine="709"/>
        <w:contextualSpacing/>
        <w:jc w:val="both"/>
        <w:rPr>
          <w:color w:val="auto"/>
          <w:sz w:val="28"/>
          <w:szCs w:val="28"/>
        </w:rPr>
      </w:pPr>
      <w:r w:rsidRPr="00DE18D8">
        <w:rPr>
          <w:color w:val="auto"/>
          <w:sz w:val="28"/>
          <w:szCs w:val="28"/>
        </w:rPr>
        <w:t xml:space="preserve">- Việc thực hiện các quy tắc ứng xử của cán bộ, công chức, viên chức làm việc trong bộ máy chính quyền địa phương </w:t>
      </w:r>
      <w:proofErr w:type="gramStart"/>
      <w:r w:rsidRPr="00DE18D8">
        <w:rPr>
          <w:color w:val="auto"/>
          <w:sz w:val="28"/>
          <w:szCs w:val="28"/>
        </w:rPr>
        <w:t>theo</w:t>
      </w:r>
      <w:proofErr w:type="gramEnd"/>
      <w:r w:rsidRPr="00DE18D8">
        <w:rPr>
          <w:color w:val="auto"/>
          <w:sz w:val="28"/>
          <w:szCs w:val="28"/>
        </w:rPr>
        <w:t xml:space="preserve"> Quyết định số 03/2007/QĐ-BNV ngày 26/02/2007 của Bộ Nội vụ. </w:t>
      </w:r>
    </w:p>
    <w:p w:rsidR="004344B6" w:rsidRPr="00DE18D8" w:rsidRDefault="004344B6" w:rsidP="004344B6">
      <w:pPr>
        <w:pStyle w:val="Default"/>
        <w:spacing w:after="120"/>
        <w:ind w:firstLine="709"/>
        <w:contextualSpacing/>
        <w:jc w:val="both"/>
        <w:rPr>
          <w:color w:val="auto"/>
          <w:sz w:val="28"/>
          <w:szCs w:val="28"/>
        </w:rPr>
      </w:pPr>
      <w:r w:rsidRPr="00DE18D8">
        <w:rPr>
          <w:color w:val="auto"/>
          <w:sz w:val="28"/>
          <w:szCs w:val="28"/>
        </w:rPr>
        <w:t xml:space="preserve">- Việc triển khai thực hiện Quyết định số 116/QĐ-UBND ngày 02/4/2015 của UBND tỉnh ban hành Kế hoạch thực hiện chương trình hành động của ngành Nội vụ tỉnh Long An triển khai thực hiện Chỉ thị số 07/CT-TTg ngày 19/3/2014 của Thủ tướng Chính phủ về việc đẩy mạnh phòng, chống tiêu cực trong công tác quản lý công chức, viên chức và thi đua, khen thưởng. </w:t>
      </w:r>
    </w:p>
    <w:p w:rsidR="004344B6" w:rsidRPr="00DE18D8" w:rsidRDefault="004344B6" w:rsidP="004344B6">
      <w:pPr>
        <w:pStyle w:val="Default"/>
        <w:spacing w:after="120"/>
        <w:ind w:firstLine="709"/>
        <w:contextualSpacing/>
        <w:jc w:val="both"/>
        <w:rPr>
          <w:color w:val="auto"/>
          <w:sz w:val="28"/>
          <w:szCs w:val="28"/>
        </w:rPr>
      </w:pPr>
      <w:r w:rsidRPr="00DE18D8">
        <w:rPr>
          <w:color w:val="auto"/>
          <w:sz w:val="28"/>
          <w:szCs w:val="28"/>
        </w:rPr>
        <w:t xml:space="preserve">- Việc rà soát, bổ sung, hoàn chỉnh nội quy, quy chế, quy trình làm việc của cơ quan, đơn vị. </w:t>
      </w:r>
    </w:p>
    <w:p w:rsidR="004344B6" w:rsidRPr="00DE18D8" w:rsidRDefault="004344B6" w:rsidP="004344B6">
      <w:pPr>
        <w:pStyle w:val="Default"/>
        <w:spacing w:after="120"/>
        <w:ind w:firstLine="709"/>
        <w:contextualSpacing/>
        <w:jc w:val="both"/>
        <w:rPr>
          <w:color w:val="auto"/>
          <w:sz w:val="28"/>
          <w:szCs w:val="28"/>
        </w:rPr>
      </w:pPr>
      <w:r w:rsidRPr="00DE18D8">
        <w:rPr>
          <w:color w:val="auto"/>
          <w:sz w:val="28"/>
          <w:szCs w:val="28"/>
        </w:rPr>
        <w:t xml:space="preserve">- Kết quả xây dựng và triển khai kế hoạch kiểm tra công vụ tại cơ quan, đơn vị mình. </w:t>
      </w:r>
    </w:p>
    <w:p w:rsidR="004344B6" w:rsidRPr="00DE18D8" w:rsidRDefault="004344B6" w:rsidP="004344B6">
      <w:pPr>
        <w:pStyle w:val="Default"/>
        <w:spacing w:after="120"/>
        <w:ind w:firstLine="709"/>
        <w:contextualSpacing/>
        <w:jc w:val="both"/>
        <w:rPr>
          <w:color w:val="auto"/>
          <w:sz w:val="28"/>
          <w:szCs w:val="28"/>
        </w:rPr>
      </w:pPr>
      <w:r w:rsidRPr="00DE18D8">
        <w:rPr>
          <w:color w:val="auto"/>
          <w:sz w:val="28"/>
          <w:szCs w:val="28"/>
        </w:rPr>
        <w:t xml:space="preserve">- Tiếp nhận, xác minh thông tin được các phương tiện thông tin đại chúng và công dân phản ánh liên quan đến cán bộ; xử lý hoặc kiến nghị xử lý </w:t>
      </w:r>
      <w:proofErr w:type="gramStart"/>
      <w:r w:rsidRPr="00DE18D8">
        <w:rPr>
          <w:color w:val="auto"/>
          <w:sz w:val="28"/>
          <w:szCs w:val="28"/>
        </w:rPr>
        <w:t>vi</w:t>
      </w:r>
      <w:proofErr w:type="gramEnd"/>
      <w:r w:rsidRPr="00DE18D8">
        <w:rPr>
          <w:color w:val="auto"/>
          <w:sz w:val="28"/>
          <w:szCs w:val="28"/>
        </w:rPr>
        <w:t xml:space="preserve"> phạm (nếu có) theo thẩm quyền phân cấp và quy định của pháp luật. </w:t>
      </w:r>
    </w:p>
    <w:p w:rsidR="004344B6" w:rsidRPr="00DE18D8" w:rsidRDefault="004344B6" w:rsidP="004344B6">
      <w:pPr>
        <w:pStyle w:val="Default"/>
        <w:spacing w:after="120"/>
        <w:ind w:firstLine="709"/>
        <w:contextualSpacing/>
        <w:jc w:val="both"/>
        <w:rPr>
          <w:color w:val="auto"/>
          <w:sz w:val="28"/>
          <w:szCs w:val="28"/>
        </w:rPr>
      </w:pPr>
      <w:r w:rsidRPr="00DE18D8">
        <w:rPr>
          <w:color w:val="auto"/>
          <w:sz w:val="28"/>
          <w:szCs w:val="28"/>
        </w:rPr>
        <w:t xml:space="preserve">- Việc triển khai sắp xếp tổ chức bộ máy theo Nghị quyết số 18-NQ/TW ngày 25/10/2017 của Ban Chấp hành Trung ương Đảng khóa XII về một số vấn đề về tiếp tục đổi mới, sắp xếp tổ chức bộ máy của hệ thống chính trị, tinh gọn, hoạt động hiệu lực, hiệu quả; Nghị quyết số 19-NQ/TW ngày 25/10/2017 của Ban Chấp hành Trung ương Đảng khóa XII về tiếp tục đổi mới hệ thống tổ chức và quản lý, nâng cao chất lượng và hiệu quả hoạt động của các đơn vị sự nghiệp công lập. </w:t>
      </w:r>
    </w:p>
    <w:p w:rsidR="004344B6" w:rsidRPr="00DE18D8" w:rsidRDefault="004344B6" w:rsidP="004344B6">
      <w:pPr>
        <w:pStyle w:val="Default"/>
        <w:spacing w:after="120"/>
        <w:ind w:firstLine="709"/>
        <w:contextualSpacing/>
        <w:jc w:val="both"/>
        <w:rPr>
          <w:color w:val="auto"/>
          <w:sz w:val="28"/>
          <w:szCs w:val="28"/>
        </w:rPr>
      </w:pPr>
      <w:r w:rsidRPr="00DE18D8">
        <w:rPr>
          <w:color w:val="auto"/>
          <w:sz w:val="28"/>
          <w:szCs w:val="28"/>
        </w:rPr>
        <w:t xml:space="preserve">- Việc chấp hành chủ trương, đường lối của Đảng, chính sách pháp luật của nhà nước; trách nhiệm của người đứng đầu; việc thực hiện kết luận của UBND huyện về những hạn chế đối với các ngành, lĩnh vực và những biện pháp khắc phục trong thời gian tới. </w:t>
      </w:r>
    </w:p>
    <w:p w:rsidR="004344B6" w:rsidRPr="004344B6" w:rsidRDefault="004344B6" w:rsidP="004344B6">
      <w:pPr>
        <w:pStyle w:val="ListParagraph"/>
        <w:shd w:val="clear" w:color="auto" w:fill="FFFFFF"/>
        <w:spacing w:after="120" w:line="240" w:lineRule="auto"/>
        <w:ind w:left="0" w:firstLine="709"/>
        <w:jc w:val="both"/>
        <w:rPr>
          <w:rFonts w:eastAsia="Times New Roman" w:cs="Times New Roman"/>
          <w:color w:val="000000"/>
          <w:szCs w:val="28"/>
        </w:rPr>
      </w:pPr>
      <w:r w:rsidRPr="004344B6">
        <w:rPr>
          <w:rFonts w:eastAsia="Times New Roman" w:cs="Times New Roman"/>
          <w:b/>
          <w:bCs/>
          <w:color w:val="000000"/>
          <w:szCs w:val="28"/>
        </w:rPr>
        <w:t>III. TỔ CHỨC THỰC HIỆN:</w:t>
      </w:r>
    </w:p>
    <w:p w:rsidR="004344B6" w:rsidRPr="004344B6" w:rsidRDefault="004344B6" w:rsidP="004344B6">
      <w:pPr>
        <w:pStyle w:val="ListParagraph"/>
        <w:shd w:val="clear" w:color="auto" w:fill="FFFFFF"/>
        <w:spacing w:after="120" w:line="240" w:lineRule="auto"/>
        <w:ind w:left="0" w:firstLine="709"/>
        <w:jc w:val="both"/>
        <w:rPr>
          <w:rFonts w:cs="Times New Roman"/>
          <w:szCs w:val="28"/>
        </w:rPr>
      </w:pPr>
      <w:r w:rsidRPr="004344B6">
        <w:rPr>
          <w:rFonts w:cs="Times New Roman"/>
          <w:szCs w:val="28"/>
        </w:rPr>
        <w:t xml:space="preserve">Nhà trường xây dựng và triển khai kế hoạch tự kiểm tra công vụ tại cơ quan, đơn vị </w:t>
      </w:r>
    </w:p>
    <w:p w:rsidR="004344B6" w:rsidRPr="004344B6" w:rsidRDefault="004344B6" w:rsidP="004344B6">
      <w:pPr>
        <w:pStyle w:val="ListParagraph"/>
        <w:shd w:val="clear" w:color="auto" w:fill="FFFFFF"/>
        <w:spacing w:after="120" w:line="240" w:lineRule="auto"/>
        <w:ind w:left="0" w:firstLine="709"/>
        <w:jc w:val="both"/>
        <w:rPr>
          <w:rFonts w:eastAsia="Times New Roman" w:cs="Times New Roman"/>
          <w:color w:val="000000"/>
          <w:szCs w:val="28"/>
        </w:rPr>
      </w:pPr>
      <w:r w:rsidRPr="004344B6">
        <w:rPr>
          <w:rFonts w:eastAsia="Times New Roman" w:cs="Times New Roman"/>
          <w:color w:val="000000"/>
          <w:szCs w:val="28"/>
          <w:lang w:val="en-GB"/>
        </w:rPr>
        <w:t>Trên đây là Kế hoạch kiểm tra công vụ năm 2020 của </w:t>
      </w:r>
      <w:r w:rsidRPr="004344B6">
        <w:rPr>
          <w:rFonts w:eastAsia="Times New Roman" w:cs="Times New Roman"/>
          <w:color w:val="000000"/>
          <w:szCs w:val="28"/>
        </w:rPr>
        <w:t>trường mẫu giáo Long Thạnh</w:t>
      </w:r>
      <w:proofErr w:type="gramStart"/>
      <w:r w:rsidRPr="004344B6">
        <w:rPr>
          <w:rFonts w:eastAsia="Times New Roman" w:cs="Times New Roman"/>
          <w:color w:val="000000"/>
          <w:szCs w:val="28"/>
          <w:lang w:val="en-GB"/>
        </w:rPr>
        <w:t>./</w:t>
      </w:r>
      <w:proofErr w:type="gramEnd"/>
      <w:r w:rsidRPr="004344B6">
        <w:rPr>
          <w:rFonts w:eastAsia="Times New Roman" w:cs="Times New Roman"/>
          <w:color w:val="000000"/>
          <w:szCs w:val="28"/>
          <w:lang w:val="en-GB"/>
        </w:rPr>
        <w:t>.</w:t>
      </w:r>
    </w:p>
    <w:p w:rsidR="004344B6" w:rsidRPr="004344B6" w:rsidRDefault="004344B6" w:rsidP="004344B6">
      <w:pPr>
        <w:pStyle w:val="ListParagraph"/>
        <w:spacing w:after="0"/>
        <w:jc w:val="both"/>
        <w:rPr>
          <w:b/>
          <w:szCs w:val="28"/>
          <w:lang w:val="fr-FR"/>
        </w:rPr>
      </w:pPr>
      <w:r w:rsidRPr="004344B6">
        <w:rPr>
          <w:rFonts w:eastAsia="Times New Roman" w:cs="Times New Roman"/>
          <w:color w:val="000000"/>
          <w:szCs w:val="28"/>
          <w:lang w:val="en-GB"/>
        </w:rPr>
        <w:t> </w:t>
      </w:r>
      <w:r w:rsidRPr="004344B6">
        <w:rPr>
          <w:b/>
          <w:i/>
          <w:sz w:val="24"/>
          <w:szCs w:val="24"/>
          <w:lang w:val="fr-FR"/>
        </w:rPr>
        <w:t xml:space="preserve">Nơi nhận :                             </w:t>
      </w:r>
      <w:r w:rsidRPr="004344B6">
        <w:rPr>
          <w:b/>
          <w:szCs w:val="28"/>
          <w:lang w:val="fr-FR"/>
        </w:rPr>
        <w:t xml:space="preserve">                                HIỆU TRƯỞNG</w:t>
      </w:r>
    </w:p>
    <w:p w:rsidR="004344B6" w:rsidRPr="004344B6" w:rsidRDefault="004344B6" w:rsidP="004344B6">
      <w:pPr>
        <w:pStyle w:val="ListParagraph"/>
        <w:spacing w:after="0"/>
        <w:jc w:val="both"/>
        <w:rPr>
          <w:sz w:val="22"/>
          <w:lang w:val="fr-FR"/>
        </w:rPr>
      </w:pPr>
      <w:r w:rsidRPr="004344B6">
        <w:rPr>
          <w:sz w:val="22"/>
          <w:lang w:val="fr-FR"/>
        </w:rPr>
        <w:t>- Tổ KTCV;</w:t>
      </w:r>
    </w:p>
    <w:p w:rsidR="004344B6" w:rsidRPr="004344B6" w:rsidRDefault="004344B6" w:rsidP="004344B6">
      <w:pPr>
        <w:pStyle w:val="ListParagraph"/>
        <w:spacing w:after="0"/>
        <w:jc w:val="both"/>
        <w:rPr>
          <w:sz w:val="22"/>
          <w:lang w:val="fr-FR"/>
        </w:rPr>
      </w:pPr>
      <w:r w:rsidRPr="004344B6">
        <w:rPr>
          <w:sz w:val="22"/>
          <w:lang w:val="fr-FR"/>
        </w:rPr>
        <w:t>- Lưu.</w:t>
      </w:r>
    </w:p>
    <w:p w:rsidR="004344B6" w:rsidRDefault="004344B6" w:rsidP="004344B6"/>
    <w:sectPr w:rsidR="004344B6" w:rsidSect="00283B4B">
      <w:pgSz w:w="12240" w:h="15840"/>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C4FC8"/>
    <w:multiLevelType w:val="hybridMultilevel"/>
    <w:tmpl w:val="CEB48B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drawingGridHorizontalSpacing w:val="140"/>
  <w:drawingGridVerticalSpacing w:val="381"/>
  <w:displayHorizontalDrawingGridEvery w:val="2"/>
  <w:characterSpacingControl w:val="doNotCompress"/>
  <w:compat/>
  <w:rsids>
    <w:rsidRoot w:val="004344B6"/>
    <w:rsid w:val="00283B4B"/>
    <w:rsid w:val="003E359D"/>
    <w:rsid w:val="0042018B"/>
    <w:rsid w:val="004344B6"/>
    <w:rsid w:val="00A418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
        <o:r id="V:Rule2" type="connector" idref="#1027"/>
        <o:r id="V:Rule3" type="connector" idref="#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4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44B6"/>
    <w:pPr>
      <w:autoSpaceDE w:val="0"/>
      <w:autoSpaceDN w:val="0"/>
      <w:adjustRightInd w:val="0"/>
      <w:spacing w:after="0" w:line="240" w:lineRule="auto"/>
    </w:pPr>
    <w:rPr>
      <w:rFonts w:cs="Times New Roman"/>
      <w:color w:val="000000"/>
      <w:sz w:val="24"/>
      <w:szCs w:val="24"/>
    </w:rPr>
  </w:style>
  <w:style w:type="paragraph" w:styleId="ListParagraph">
    <w:name w:val="List Paragraph"/>
    <w:basedOn w:val="Normal"/>
    <w:uiPriority w:val="34"/>
    <w:qFormat/>
    <w:rsid w:val="004344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637</Words>
  <Characters>3633</Characters>
  <Application>Microsoft Office Word</Application>
  <DocSecurity>0</DocSecurity>
  <Lines>30</Lines>
  <Paragraphs>8</Paragraphs>
  <ScaleCrop>false</ScaleCrop>
  <Company>Grizli777</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2020-02-14T01:33:00Z</dcterms:created>
  <dcterms:modified xsi:type="dcterms:W3CDTF">2020-02-14T01:42:00Z</dcterms:modified>
</cp:coreProperties>
</file>